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Краткосрочный план урока</w:t>
      </w:r>
    </w:p>
    <w:tbl>
      <w:tblPr>
        <w:tblStyle w:val="3"/>
        <w:tblW w:w="5252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074"/>
        <w:gridCol w:w="4850"/>
        <w:gridCol w:w="1052"/>
        <w:gridCol w:w="1962"/>
        <w:gridCol w:w="2151"/>
        <w:gridCol w:w="2352"/>
        <w:gridCol w:w="8"/>
        <w:gridCol w:w="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pct"/>
          <w:cantSplit/>
          <w:trHeight w:val="349" w:hRule="exact"/>
        </w:trPr>
        <w:tc>
          <w:tcPr>
            <w:tcW w:w="824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 </w:t>
            </w:r>
          </w:p>
        </w:tc>
        <w:tc>
          <w:tcPr>
            <w:tcW w:w="4155" w:type="pct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сказкой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pct"/>
          <w:cantSplit/>
          <w:trHeight w:val="283" w:hRule="exact"/>
        </w:trPr>
        <w:tc>
          <w:tcPr>
            <w:tcW w:w="824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Школа </w:t>
            </w:r>
          </w:p>
        </w:tc>
        <w:tc>
          <w:tcPr>
            <w:tcW w:w="4155" w:type="pct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имени Ж.Жабаева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pct"/>
          <w:cantSplit/>
          <w:trHeight w:val="290" w:hRule="exact"/>
        </w:trPr>
        <w:tc>
          <w:tcPr>
            <w:tcW w:w="824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03.03.2022г.</w:t>
            </w:r>
          </w:p>
        </w:tc>
        <w:tc>
          <w:tcPr>
            <w:tcW w:w="4155" w:type="pct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преподавателя: Мәлікайдар Марал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pct"/>
          <w:cantSplit/>
          <w:trHeight w:val="280" w:hRule="exact"/>
        </w:trPr>
        <w:tc>
          <w:tcPr>
            <w:tcW w:w="824" w:type="pct"/>
            <w:gridSpan w:val="2"/>
          </w:tcPr>
          <w:p>
            <w:pPr>
              <w:pStyle w:val="5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КЛАСС: 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</w:p>
        </w:tc>
        <w:tc>
          <w:tcPr>
            <w:tcW w:w="1982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2172" w:type="pct"/>
            <w:gridSpan w:val="3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pct"/>
          <w:cantSplit/>
          <w:trHeight w:val="567" w:hRule="atLeast"/>
        </w:trPr>
        <w:tc>
          <w:tcPr>
            <w:tcW w:w="824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4155" w:type="pct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2.1.4.1 понимать содержание прослушанного текста, определять героев, последовательность событий;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2.2.3.1 участвовать в речевой ситуации на определенную тему, понимать, о чем говорит собеседник; соблюдать речевые нормы;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2.2.4.1 пересказывать истории/рассказы, используя знакомые слова, соблюдая последовательность событий;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2.4.1.1 писать предложения по данной иллюстрации, используя слова-описания;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pct"/>
          <w:cantSplit/>
          <w:trHeight w:val="567" w:hRule="atLeast"/>
        </w:trPr>
        <w:tc>
          <w:tcPr>
            <w:tcW w:w="824" w:type="pct"/>
            <w:gridSpan w:val="2"/>
          </w:tcPr>
          <w:p>
            <w:pPr>
              <w:pStyle w:val="5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4155" w:type="pct"/>
            <w:gridSpan w:val="5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содержание русской народной сказки «Теремок».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 смысл имен героев сказки.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пересказе слова-описания.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000" w:type="pct"/>
            <w:gridSpan w:val="9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567" w:hRule="exact"/>
        </w:trPr>
        <w:tc>
          <w:tcPr>
            <w:tcW w:w="464" w:type="pct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1991" w:type="pct"/>
            <w:gridSpan w:val="2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Запланированная деятельность</w:t>
            </w:r>
          </w:p>
        </w:tc>
        <w:tc>
          <w:tcPr>
            <w:tcW w:w="1012" w:type="pct"/>
            <w:gridSpan w:val="2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Действия учащихся</w:t>
            </w:r>
          </w:p>
        </w:tc>
        <w:tc>
          <w:tcPr>
            <w:tcW w:w="722" w:type="pct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Оценивание</w:t>
            </w:r>
          </w:p>
        </w:tc>
        <w:tc>
          <w:tcPr>
            <w:tcW w:w="792" w:type="pct"/>
            <w:gridSpan w:val="2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90" w:hRule="atLeast"/>
        </w:trPr>
        <w:tc>
          <w:tcPr>
            <w:tcW w:w="464" w:type="pct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  <w:t>20 мин</w:t>
            </w:r>
          </w:p>
        </w:tc>
        <w:tc>
          <w:tcPr>
            <w:tcW w:w="1991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ребята!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нашего урока: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Продолжаем знакомиться со сказкой  «Теремок».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А, ну-ка, давайте настроимся на урок и весело повторим наш любимый девиз: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Долгожданный дан звонок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Начинается урок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 пойдет ребятам впрок.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Постараюсь все понять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 внимательно читать.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Звуки с буквами пришли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порядок навели.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на уроке: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 продолжите знакомство с русской народной сказкой «Теремок»;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будете пересказывать сказку;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последовательность действий героев сказки;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сможете описать персонажей сказки, используя существительные, прилагательные, глаголы;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расскажете, как вы инсценируете сказку;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Деление на группы: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Ребята выберите названия групп для своей команды.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группа – «Веселый теремок»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2-группа – «Домик для зверей».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предыдущих знаний.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Отгадайте загадку: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Домик в поле появился,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 в жилище превратился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Для квакушки и волчонка,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Зайца, лисы и мышонка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Что это ребята? (теремок)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 как переводится теремок на казахский язык? (үйшік)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Ребята, что такое теремок?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(Раньше на Руси дом называли теремом. Терем – это деревянный расписанный узорами дом. Теремок – маленький домик)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Каким словом можно заменить это слово?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Показ видеоролика сказки.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 «Мозговой штурм».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Вспомните. Расскажите начало и конец сказки. Придумайте свой заголовок к сказке.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Групповая работа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1. Поставьте на карточках цифры в том порядке, в каком происходили события в сказке.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 Давайте, проверим, ч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то у вас получилось?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2. Назовите персонажей сказки и их действия.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Запишите в тетради.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Бежит мышка-норушка,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Прискакала лягушка –квакушка,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Бежит зайчик –побегайчик,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Идёт лисичка- сестричка,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Волчок-серый бочок загляну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л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и спрашивает,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Медведь увидел и заревел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- Молодцы, вы очень хорошо справились с этим заданием.  </w:t>
            </w:r>
          </w:p>
        </w:tc>
        <w:tc>
          <w:tcPr>
            <w:tcW w:w="1012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вместе с учителем повторяют стихотворение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определяют цель урока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Ученики заранее садятся по группам, но сами выбирают название группы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Отгадывают загадку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Отвечают на вопросы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(дом, жилище)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Рассказывают начало и конец сказки. Придумывают свои заголовки к сказке.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Ставят цифры на карточках и называют персонажей сказки и действия героев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записывают в тетради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pct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 Поощрение словами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«Молодцы!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Умнички»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 Поощрение словами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«Молодцы!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Умники»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 Поощрение словами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«Молодцы!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Умники»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Жетоны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1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2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№3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lang w:val="kk-KZ"/>
              </w:rPr>
            </w:pPr>
          </w:p>
          <w:p>
            <w:pPr>
              <w:pStyle w:val="5"/>
              <w:rPr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3</w:t>
            </w:r>
          </w:p>
          <w:p>
            <w:pPr>
              <w:pStyle w:val="5"/>
              <w:rPr>
                <w:lang w:val="kk-KZ"/>
              </w:rPr>
            </w:pPr>
          </w:p>
          <w:p>
            <w:pPr>
              <w:pStyle w:val="5"/>
              <w:rPr>
                <w:lang w:val="kk-KZ"/>
              </w:rPr>
            </w:pPr>
          </w:p>
          <w:p>
            <w:pPr>
              <w:pStyle w:val="5"/>
              <w:rPr>
                <w:lang w:val="kk-KZ"/>
              </w:rPr>
            </w:pPr>
          </w:p>
          <w:p>
            <w:pPr>
              <w:pStyle w:val="5"/>
              <w:rPr>
                <w:lang w:val="kk-KZ"/>
              </w:rPr>
            </w:pPr>
          </w:p>
          <w:p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4-6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7-9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Рабочие тетради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540" w:hRule="atLeast"/>
        </w:trPr>
        <w:tc>
          <w:tcPr>
            <w:tcW w:w="464" w:type="pct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Середина урока</w:t>
            </w: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  <w:t xml:space="preserve">   </w:t>
            </w: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ind w:left="480" w:leftChars="218" w:firstLine="840" w:firstLineChars="350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GB"/>
              </w:rPr>
              <w:t>н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91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(И) (П) Задание по карточкам: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1 группа: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Распределите слова по таблице, которые отвечают на вопросы Кто? Что?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Теремок, мышка, зайчик, поле, лягушка, окошко, волчок, дверь, медведь, лисица, крыша.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 группа: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Распределите слова признаки и слова действия по таблице.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Бежит, серенькая, прискакала, серый, идет, скачет, рыжая, быстрый, юркая, постучала, прыгает, неуклюжий, заглянул, косолапый, хитрая, заревел, влез.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Физминутка.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(музыкальная)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(Г)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Опишите героев. Используйте существительные, прилагательные, глаголы.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Мышка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маленькая, серенькая, быстрая,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ловкая, грызунишка, бежит.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Лягушка  –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квакша,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зелёная, маленькая, квака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ет, прыгает.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Заяц –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косой,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быстрый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серый, трусливый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скачет.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Лиса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плутовка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рыжая, хитрая,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идет.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Волк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большой, серый, злой, зубастый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влезает.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Медведь –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US"/>
              </w:rPr>
              <w:t xml:space="preserve">здоровяк, огромный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, коричневый,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неуклюжий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 косолапый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, ломает.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А можете ли вы инсценировать сказку? Расскажите, как это можно сделать? 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Тогда, давайте,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сыграем</w:t>
            </w:r>
            <w:r>
              <w:rPr>
                <w:rFonts w:hint="default"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ru-RU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эту сказку.</w:t>
            </w:r>
          </w:p>
        </w:tc>
        <w:tc>
          <w:tcPr>
            <w:tcW w:w="1012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распределяют слова по таблицам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Учащиеся выполняют за учителем физминутку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Дети описывают героев сказок, используя в речи существительные, прилагательные, глаголы.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Можно показать кукольный театр, сделать маски животных.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ети обыгрывают сказку по ролям.</w:t>
            </w:r>
          </w:p>
        </w:tc>
        <w:tc>
          <w:tcPr>
            <w:tcW w:w="722" w:type="pct"/>
          </w:tcPr>
          <w:p>
            <w:pPr>
              <w:pStyle w:val="5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Оценивание по смайликам</w:t>
            </w:r>
          </w:p>
          <w:p>
            <w:pPr>
              <w:pStyle w:val="5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drawing>
                <wp:inline distT="0" distB="0" distL="0" distR="0">
                  <wp:extent cx="755650" cy="483235"/>
                  <wp:effectExtent l="0" t="0" r="6350" b="12065"/>
                  <wp:docPr id="3" name="Рисунок 3" descr="https://im0-tub-kz.yandex.net/i?id=e1c648453b9925ad49c6682d46cb13f4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im0-tub-kz.yandex.net/i?id=e1c648453b9925ad49c6682d46cb13f4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85" cy="50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drawing>
                <wp:inline distT="0" distB="0" distL="0" distR="0">
                  <wp:extent cx="641350" cy="518160"/>
                  <wp:effectExtent l="0" t="0" r="6350" b="15240"/>
                  <wp:docPr id="4" name="Рисунок 4" descr="https://flyclipart.com/thumb2/annoyed-face-neutral-smiley-face-clip-art-hi-clip-art-net-995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flyclipart.com/thumb2/annoyed-face-neutral-smiley-face-clip-art-hi-clip-art-net-995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41" cy="56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drawing>
                <wp:inline distT="0" distB="0" distL="0" distR="0">
                  <wp:extent cx="641350" cy="579755"/>
                  <wp:effectExtent l="0" t="0" r="6350" b="10795"/>
                  <wp:docPr id="7" name="Рисунок 7" descr="https://i.pinimg.com/originals/96/9a/9a/969a9aa20455d99e1d72c75117bb55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i.pinimg.com/originals/96/9a/9a/969a9aa20455d99e1d72c75117bb55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99" cy="607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Оцениваются жетонами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2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Слайды 10-13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Карточки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https://www.youtubekids.com/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 15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pct"/>
          <w:trHeight w:val="1117" w:hRule="atLeast"/>
        </w:trPr>
        <w:tc>
          <w:tcPr>
            <w:tcW w:w="464" w:type="pct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мин.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91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Итог урока.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Итак, сегодня на уроке мы  с Вами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продолжили знакомство с русской народной сказкой «Теремок»;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пересказывали сказку;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определили последовательность действий героев сказки;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- повторили слова, обозначающие предметы, признаки и действия; 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-смогли описать персонажей сказки, используя существительные, прилагательные, глаголы;</w:t>
            </w:r>
          </w:p>
          <w:p>
            <w:pPr>
              <w:pStyle w:val="5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инсценир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овали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сказк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:lang w:val="kk-KZ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у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;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– молодцы!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 вами горжусь.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Рефлексия.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А, теперь, возмите стикеры и прикрепите их к понравившимся солнышкам;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Если на уроке все понравилось, то смеющемуся солнышку;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Если на уроке вы узнали много интересного, то к солнышке с облачком; 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А, если ли вам было трудно справляться с заданиями, то на грустном солнышке. 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 w:eastAsia="en-GB"/>
              </w:rPr>
              <w:t xml:space="preserve">Домашнее задание: нарисовать картинки к сказке. </w:t>
            </w:r>
          </w:p>
        </w:tc>
        <w:tc>
          <w:tcPr>
            <w:tcW w:w="1012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прикрепляют к рисункам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который соответствует их настроению.</w:t>
            </w:r>
          </w:p>
        </w:tc>
        <w:tc>
          <w:tcPr>
            <w:tcW w:w="722" w:type="pct"/>
          </w:tcPr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>
              <w:drawing>
                <wp:inline distT="0" distB="0" distL="0" distR="0">
                  <wp:extent cx="1203960" cy="782320"/>
                  <wp:effectExtent l="0" t="0" r="15240" b="17780"/>
                  <wp:docPr id="17" name="Рисунок 17" descr="https://ds05.infourok.ru/uploads/ex/117f/0007165e-15e112ba/hello_html_63462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https://ds05.infourok.ru/uploads/ex/117f/0007165e-15e112ba/hello_html_63462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533" cy="79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>
              <w:drawing>
                <wp:inline distT="0" distB="0" distL="0" distR="0">
                  <wp:extent cx="1115695" cy="729615"/>
                  <wp:effectExtent l="0" t="0" r="8255" b="13335"/>
                  <wp:docPr id="18" name="Рисунок 18" descr="https://kinderbox.ru/wp-content/uploads/2018/03/zagadki-pro-solntse-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 descr="https://kinderbox.ru/wp-content/uploads/2018/03/zagadki-pro-solntse-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59" cy="744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  <w:r>
              <w:drawing>
                <wp:inline distT="0" distB="0" distL="0" distR="0">
                  <wp:extent cx="1167130" cy="914400"/>
                  <wp:effectExtent l="0" t="0" r="13970" b="0"/>
                  <wp:docPr id="19" name="Рисунок 19" descr="https://i.mycdn.me/i?r=AzEPZsRbOZEKgBhR0XGMT1RkvAjkf6n0qNow0Abw9UI-xK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https://i.mycdn.me/i?r=AzEPZsRbOZEKgBhR0XGMT1RkvAjkf6n0qNow0Abw9UI-xK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312" cy="93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792" w:type="pct"/>
            <w:gridSpan w:val="2"/>
          </w:tcPr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Слайды 17-19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D4FF0"/>
    <w:rsid w:val="005E630F"/>
    <w:rsid w:val="3057125D"/>
    <w:rsid w:val="60DA566D"/>
    <w:rsid w:val="727D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6">
    <w:name w:val="path__separato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2022-03-03T04:36:00Z</dcterms:created>
  <dc:creator>User</dc:creator>
  <cp:lastModifiedBy>User</cp:lastModifiedBy>
  <dcterms:modified xsi:type="dcterms:W3CDTF">2022-04-28T03:38:50Z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40DBFA6D0740487890CA54A3D9859A68</vt:lpwstr>
  </property>
</Properties>
</file>